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8D3D0A" w:rsidRDefault="008D3D0A">
      <w:pPr>
        <w:jc w:val="center"/>
        <w:rPr>
          <w:b/>
          <w:sz w:val="62"/>
          <w:szCs w:val="62"/>
          <w:u w:val="single"/>
        </w:rPr>
      </w:pPr>
    </w:p>
    <w:p w14:paraId="00000002" w14:textId="77777777" w:rsidR="008D3D0A" w:rsidRDefault="00E2539F">
      <w:pPr>
        <w:jc w:val="center"/>
        <w:rPr>
          <w:b/>
          <w:sz w:val="62"/>
          <w:szCs w:val="62"/>
          <w:u w:val="single"/>
        </w:rPr>
      </w:pPr>
      <w:r>
        <w:rPr>
          <w:b/>
          <w:noProof/>
          <w:sz w:val="62"/>
          <w:szCs w:val="62"/>
          <w:u w:val="single"/>
        </w:rPr>
        <w:drawing>
          <wp:anchor distT="0" distB="0" distL="0" distR="0" simplePos="0" relativeHeight="251658240" behindDoc="0" locked="0" layoutInCell="1" hidden="0" allowOverlap="1">
            <wp:simplePos x="0" y="0"/>
            <wp:positionH relativeFrom="margin">
              <wp:posOffset>-933449</wp:posOffset>
            </wp:positionH>
            <wp:positionV relativeFrom="margin">
              <wp:posOffset>-1071562</wp:posOffset>
            </wp:positionV>
            <wp:extent cx="1233488" cy="1233488"/>
            <wp:effectExtent l="0" t="0" r="0" b="0"/>
            <wp:wrapSquare wrapText="bothSides" distT="0" distB="0" distL="0" distR="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1233488" cy="1233488"/>
                    </a:xfrm>
                    <a:prstGeom prst="rect">
                      <a:avLst/>
                    </a:prstGeom>
                    <a:ln/>
                  </pic:spPr>
                </pic:pic>
              </a:graphicData>
            </a:graphic>
          </wp:anchor>
        </w:drawing>
      </w:r>
      <w:r>
        <w:rPr>
          <w:b/>
          <w:noProof/>
          <w:sz w:val="62"/>
          <w:szCs w:val="62"/>
          <w:u w:val="single"/>
        </w:rPr>
        <w:drawing>
          <wp:anchor distT="114300" distB="114300" distL="114300" distR="114300" simplePos="0" relativeHeight="251659264" behindDoc="0" locked="0" layoutInCell="1" hidden="0" allowOverlap="1">
            <wp:simplePos x="0" y="0"/>
            <wp:positionH relativeFrom="page">
              <wp:posOffset>1076325</wp:posOffset>
            </wp:positionH>
            <wp:positionV relativeFrom="page">
              <wp:posOffset>9525</wp:posOffset>
            </wp:positionV>
            <wp:extent cx="3670122" cy="904875"/>
            <wp:effectExtent l="0" t="0" r="0" b="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3670122" cy="904875"/>
                    </a:xfrm>
                    <a:prstGeom prst="rect">
                      <a:avLst/>
                    </a:prstGeom>
                    <a:ln/>
                  </pic:spPr>
                </pic:pic>
              </a:graphicData>
            </a:graphic>
          </wp:anchor>
        </w:drawing>
      </w:r>
      <w:r>
        <w:rPr>
          <w:b/>
          <w:sz w:val="62"/>
          <w:szCs w:val="62"/>
          <w:u w:val="single"/>
        </w:rPr>
        <w:t>Notice d’utilisation de la harpe électrique</w:t>
      </w:r>
    </w:p>
    <w:p w14:paraId="00000003" w14:textId="77777777" w:rsidR="008D3D0A" w:rsidRDefault="008D3D0A">
      <w:pPr>
        <w:jc w:val="center"/>
        <w:rPr>
          <w:b/>
          <w:sz w:val="64"/>
          <w:szCs w:val="64"/>
          <w:u w:val="single"/>
        </w:rPr>
      </w:pPr>
    </w:p>
    <w:p w14:paraId="00000004" w14:textId="77777777" w:rsidR="008D3D0A" w:rsidRDefault="00E2539F">
      <w:pPr>
        <w:jc w:val="center"/>
        <w:rPr>
          <w:b/>
          <w:sz w:val="52"/>
          <w:szCs w:val="52"/>
          <w:u w:val="single"/>
        </w:rPr>
      </w:pPr>
      <w:r>
        <w:rPr>
          <w:b/>
          <w:sz w:val="52"/>
          <w:szCs w:val="52"/>
          <w:u w:val="single"/>
        </w:rPr>
        <w:t>Sommaire</w:t>
      </w:r>
    </w:p>
    <w:p w14:paraId="00000005" w14:textId="77777777" w:rsidR="008D3D0A" w:rsidRDefault="008D3D0A">
      <w:pPr>
        <w:rPr>
          <w:b/>
          <w:sz w:val="52"/>
          <w:szCs w:val="52"/>
          <w:u w:val="single"/>
        </w:rPr>
      </w:pPr>
    </w:p>
    <w:p w14:paraId="00000006" w14:textId="77777777" w:rsidR="008D3D0A" w:rsidRDefault="00E2539F">
      <w:pPr>
        <w:rPr>
          <w:b/>
          <w:sz w:val="40"/>
          <w:szCs w:val="40"/>
        </w:rPr>
      </w:pPr>
      <w:r>
        <w:rPr>
          <w:b/>
          <w:sz w:val="40"/>
          <w:szCs w:val="40"/>
        </w:rPr>
        <w:t>1-Fonctionnement global de la harpe</w:t>
      </w:r>
    </w:p>
    <w:p w14:paraId="00000007" w14:textId="77777777" w:rsidR="008D3D0A" w:rsidRDefault="008D3D0A">
      <w:pPr>
        <w:rPr>
          <w:b/>
          <w:sz w:val="40"/>
          <w:szCs w:val="40"/>
        </w:rPr>
      </w:pPr>
    </w:p>
    <w:p w14:paraId="00000008" w14:textId="77777777" w:rsidR="008D3D0A" w:rsidRDefault="00E2539F">
      <w:pPr>
        <w:rPr>
          <w:b/>
          <w:sz w:val="40"/>
          <w:szCs w:val="40"/>
        </w:rPr>
      </w:pPr>
      <w:r>
        <w:rPr>
          <w:b/>
          <w:sz w:val="40"/>
          <w:szCs w:val="40"/>
        </w:rPr>
        <w:t>2-Placement</w:t>
      </w:r>
    </w:p>
    <w:p w14:paraId="00000009" w14:textId="77777777" w:rsidR="008D3D0A" w:rsidRDefault="008D3D0A">
      <w:pPr>
        <w:rPr>
          <w:b/>
          <w:sz w:val="40"/>
          <w:szCs w:val="40"/>
        </w:rPr>
      </w:pPr>
    </w:p>
    <w:p w14:paraId="0000000A" w14:textId="77777777" w:rsidR="008D3D0A" w:rsidRDefault="00E2539F">
      <w:pPr>
        <w:rPr>
          <w:b/>
          <w:sz w:val="40"/>
          <w:szCs w:val="40"/>
        </w:rPr>
      </w:pPr>
      <w:r>
        <w:rPr>
          <w:b/>
          <w:sz w:val="40"/>
          <w:szCs w:val="40"/>
        </w:rPr>
        <w:t>3-Caractéristiques</w:t>
      </w:r>
    </w:p>
    <w:p w14:paraId="0000000B" w14:textId="77777777" w:rsidR="008D3D0A" w:rsidRDefault="008D3D0A">
      <w:pPr>
        <w:rPr>
          <w:b/>
          <w:sz w:val="40"/>
          <w:szCs w:val="40"/>
        </w:rPr>
      </w:pPr>
    </w:p>
    <w:p w14:paraId="0000000C" w14:textId="77777777" w:rsidR="008D3D0A" w:rsidRDefault="00E2539F">
      <w:pPr>
        <w:rPr>
          <w:b/>
          <w:sz w:val="40"/>
          <w:szCs w:val="40"/>
        </w:rPr>
      </w:pPr>
      <w:r>
        <w:rPr>
          <w:b/>
          <w:sz w:val="40"/>
          <w:szCs w:val="40"/>
        </w:rPr>
        <w:t>4-Précautions d’utilisation</w:t>
      </w:r>
    </w:p>
    <w:p w14:paraId="0000000D" w14:textId="77777777" w:rsidR="008D3D0A" w:rsidRDefault="008D3D0A">
      <w:pPr>
        <w:rPr>
          <w:b/>
          <w:sz w:val="40"/>
          <w:szCs w:val="40"/>
        </w:rPr>
      </w:pPr>
    </w:p>
    <w:p w14:paraId="0000000E" w14:textId="77777777" w:rsidR="008D3D0A" w:rsidRDefault="00E2539F">
      <w:pPr>
        <w:rPr>
          <w:b/>
          <w:sz w:val="40"/>
          <w:szCs w:val="40"/>
        </w:rPr>
      </w:pPr>
      <w:r>
        <w:rPr>
          <w:b/>
          <w:sz w:val="40"/>
          <w:szCs w:val="40"/>
        </w:rPr>
        <w:t>5-Conseils</w:t>
      </w:r>
    </w:p>
    <w:p w14:paraId="0000000F" w14:textId="77777777" w:rsidR="008D3D0A" w:rsidRDefault="00E2539F">
      <w:pPr>
        <w:rPr>
          <w:b/>
          <w:sz w:val="40"/>
          <w:szCs w:val="40"/>
        </w:rPr>
      </w:pPr>
      <w:r>
        <w:rPr>
          <w:b/>
          <w:noProof/>
          <w:sz w:val="40"/>
          <w:szCs w:val="40"/>
        </w:rPr>
        <w:drawing>
          <wp:anchor distT="114300" distB="114300" distL="114300" distR="114300" simplePos="0" relativeHeight="251660288" behindDoc="0" locked="0" layoutInCell="1" hidden="0" allowOverlap="1">
            <wp:simplePos x="0" y="0"/>
            <wp:positionH relativeFrom="page">
              <wp:posOffset>2838450</wp:posOffset>
            </wp:positionH>
            <wp:positionV relativeFrom="page">
              <wp:posOffset>7262399</wp:posOffset>
            </wp:positionV>
            <wp:extent cx="2786063" cy="2075672"/>
            <wp:effectExtent l="0" t="0" r="0" b="0"/>
            <wp:wrapTopAndBottom distT="114300" distB="1143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2786063" cy="2075672"/>
                    </a:xfrm>
                    <a:prstGeom prst="rect">
                      <a:avLst/>
                    </a:prstGeom>
                    <a:ln/>
                  </pic:spPr>
                </pic:pic>
              </a:graphicData>
            </a:graphic>
          </wp:anchor>
        </w:drawing>
      </w:r>
      <w:r>
        <w:rPr>
          <w:b/>
          <w:sz w:val="40"/>
          <w:szCs w:val="40"/>
        </w:rPr>
        <w:t xml:space="preserve"> </w:t>
      </w:r>
    </w:p>
    <w:p w14:paraId="00000010" w14:textId="77777777" w:rsidR="008D3D0A" w:rsidRDefault="008D3D0A">
      <w:pPr>
        <w:rPr>
          <w:b/>
          <w:sz w:val="40"/>
          <w:szCs w:val="40"/>
        </w:rPr>
      </w:pPr>
    </w:p>
    <w:p w14:paraId="00000011" w14:textId="77777777" w:rsidR="008D3D0A" w:rsidRDefault="00E2539F">
      <w:pPr>
        <w:jc w:val="center"/>
        <w:rPr>
          <w:b/>
          <w:sz w:val="52"/>
          <w:szCs w:val="52"/>
          <w:u w:val="single"/>
        </w:rPr>
      </w:pPr>
      <w:r>
        <w:rPr>
          <w:b/>
          <w:sz w:val="52"/>
          <w:szCs w:val="52"/>
          <w:u w:val="single"/>
        </w:rPr>
        <w:t xml:space="preserve">1-Fonctionnement Global de </w:t>
      </w:r>
      <w:proofErr w:type="gramStart"/>
      <w:r>
        <w:rPr>
          <w:b/>
          <w:sz w:val="52"/>
          <w:szCs w:val="52"/>
          <w:u w:val="single"/>
        </w:rPr>
        <w:t>la  harpe</w:t>
      </w:r>
      <w:proofErr w:type="gramEnd"/>
    </w:p>
    <w:p w14:paraId="00000012" w14:textId="77777777" w:rsidR="008D3D0A" w:rsidRDefault="008D3D0A">
      <w:pPr>
        <w:rPr>
          <w:b/>
          <w:sz w:val="52"/>
          <w:szCs w:val="52"/>
          <w:u w:val="single"/>
        </w:rPr>
      </w:pPr>
    </w:p>
    <w:p w14:paraId="00000013" w14:textId="77777777" w:rsidR="008D3D0A" w:rsidRDefault="00E2539F">
      <w:pPr>
        <w:jc w:val="both"/>
        <w:rPr>
          <w:sz w:val="36"/>
          <w:szCs w:val="36"/>
        </w:rPr>
      </w:pPr>
      <w:r>
        <w:rPr>
          <w:sz w:val="36"/>
          <w:szCs w:val="36"/>
        </w:rPr>
        <w:t>La harpe électrique paralyse ou élimine le frelon, il tombe ensuite dans un bac d’eau où il se noie s'il n’a pas été éliminé par le choc électrique d’environ 1500 V (il se peut que certains frelons passent à travers mais dans de rares cas).</w:t>
      </w:r>
    </w:p>
    <w:p w14:paraId="00000014" w14:textId="1169D8CE" w:rsidR="008D3D0A" w:rsidRDefault="00E2539F">
      <w:pPr>
        <w:jc w:val="both"/>
        <w:rPr>
          <w:sz w:val="36"/>
          <w:szCs w:val="36"/>
        </w:rPr>
      </w:pPr>
      <w:r>
        <w:rPr>
          <w:sz w:val="36"/>
          <w:szCs w:val="36"/>
        </w:rPr>
        <w:t>De plus, afin d</w:t>
      </w:r>
      <w:r>
        <w:rPr>
          <w:sz w:val="36"/>
          <w:szCs w:val="36"/>
        </w:rPr>
        <w:t>'alimenter la harpe, elle est dotée d'un panneau solaire qui recharge la batterie de manière autonome. La harpe est automatiquement désactivée la nuit (capteur de luminosité). Pour mettre en marche la harpe, il suffit simplement de presser le bouton vers o</w:t>
      </w:r>
      <w:r>
        <w:rPr>
          <w:sz w:val="36"/>
          <w:szCs w:val="36"/>
        </w:rPr>
        <w:t>n, il est fortement recommandé de placer la harpe avant de la mettre en marche</w:t>
      </w:r>
      <w:r>
        <w:rPr>
          <w:sz w:val="36"/>
          <w:szCs w:val="36"/>
        </w:rPr>
        <w:t xml:space="preserve"> </w:t>
      </w:r>
      <w:r w:rsidR="00777FB8">
        <w:rPr>
          <w:sz w:val="36"/>
          <w:szCs w:val="36"/>
        </w:rPr>
        <w:t>p</w:t>
      </w:r>
      <w:r>
        <w:rPr>
          <w:sz w:val="36"/>
          <w:szCs w:val="36"/>
        </w:rPr>
        <w:t>our approfondir</w:t>
      </w:r>
      <w:r>
        <w:rPr>
          <w:sz w:val="36"/>
          <w:szCs w:val="36"/>
        </w:rPr>
        <w:t xml:space="preserve"> en détail</w:t>
      </w:r>
      <w:r w:rsidR="00777FB8">
        <w:rPr>
          <w:sz w:val="36"/>
          <w:szCs w:val="36"/>
        </w:rPr>
        <w:t>.</w:t>
      </w:r>
    </w:p>
    <w:p w14:paraId="00000015" w14:textId="77777777" w:rsidR="008D3D0A" w:rsidRDefault="00E2539F">
      <w:pPr>
        <w:jc w:val="both"/>
        <w:rPr>
          <w:b/>
          <w:sz w:val="52"/>
          <w:szCs w:val="52"/>
          <w:u w:val="single"/>
        </w:rPr>
      </w:pPr>
      <w:r>
        <w:rPr>
          <w:sz w:val="36"/>
          <w:szCs w:val="36"/>
        </w:rPr>
        <w:t xml:space="preserve"> </w:t>
      </w:r>
    </w:p>
    <w:p w14:paraId="00000016" w14:textId="77777777" w:rsidR="008D3D0A" w:rsidRDefault="008D3D0A">
      <w:pPr>
        <w:jc w:val="center"/>
        <w:rPr>
          <w:b/>
          <w:sz w:val="52"/>
          <w:szCs w:val="52"/>
          <w:u w:val="single"/>
        </w:rPr>
      </w:pPr>
    </w:p>
    <w:p w14:paraId="00000017" w14:textId="77777777" w:rsidR="008D3D0A" w:rsidRDefault="00E2539F">
      <w:pPr>
        <w:jc w:val="center"/>
        <w:rPr>
          <w:b/>
          <w:sz w:val="52"/>
          <w:szCs w:val="52"/>
          <w:u w:val="single"/>
        </w:rPr>
      </w:pPr>
      <w:r>
        <w:rPr>
          <w:b/>
          <w:sz w:val="52"/>
          <w:szCs w:val="52"/>
          <w:u w:val="single"/>
        </w:rPr>
        <w:t>2-Placement</w:t>
      </w:r>
    </w:p>
    <w:p w14:paraId="00000018" w14:textId="77777777" w:rsidR="008D3D0A" w:rsidRDefault="008D3D0A">
      <w:pPr>
        <w:jc w:val="center"/>
        <w:rPr>
          <w:b/>
          <w:sz w:val="52"/>
          <w:szCs w:val="52"/>
          <w:u w:val="single"/>
        </w:rPr>
      </w:pPr>
    </w:p>
    <w:p w14:paraId="00000019" w14:textId="77777777" w:rsidR="008D3D0A" w:rsidRDefault="00E2539F">
      <w:pPr>
        <w:jc w:val="both"/>
        <w:rPr>
          <w:sz w:val="36"/>
          <w:szCs w:val="36"/>
        </w:rPr>
      </w:pPr>
      <w:r>
        <w:rPr>
          <w:sz w:val="36"/>
          <w:szCs w:val="36"/>
        </w:rPr>
        <w:t>Afin d’avoir une efficacité optimale, il est recommandé de placer la harpe derrière les ruches (voir photo).</w:t>
      </w:r>
    </w:p>
    <w:p w14:paraId="0000001A" w14:textId="77777777" w:rsidR="008D3D0A" w:rsidRDefault="00E2539F">
      <w:pPr>
        <w:jc w:val="both"/>
        <w:rPr>
          <w:sz w:val="36"/>
          <w:szCs w:val="36"/>
          <w:highlight w:val="yellow"/>
        </w:rPr>
      </w:pPr>
      <w:r>
        <w:rPr>
          <w:sz w:val="36"/>
          <w:szCs w:val="36"/>
        </w:rPr>
        <w:t>Les frelons passant d</w:t>
      </w:r>
      <w:r>
        <w:rPr>
          <w:sz w:val="36"/>
          <w:szCs w:val="36"/>
        </w:rPr>
        <w:t xml:space="preserve">errière la ruche, c’est l’endroit le plus stratégique pour en éliminer un maximum. Les abeilles ne passant pas ou quasiment pas derrière la ruche, elles ne sont pas choquées par la harpe. D’autre </w:t>
      </w:r>
      <w:r>
        <w:rPr>
          <w:sz w:val="36"/>
          <w:szCs w:val="36"/>
        </w:rPr>
        <w:lastRenderedPageBreak/>
        <w:t>part, l’espacement entre les fils de la harpe étant de 2 cm,</w:t>
      </w:r>
      <w:r>
        <w:rPr>
          <w:sz w:val="36"/>
          <w:szCs w:val="36"/>
        </w:rPr>
        <w:t xml:space="preserve"> les abeilles peuvent passer sans danger tandis que les frelons asiatiques sont choqués au passage.   </w:t>
      </w:r>
    </w:p>
    <w:p w14:paraId="0000001B" w14:textId="77777777" w:rsidR="008D3D0A" w:rsidRDefault="00E2539F">
      <w:pPr>
        <w:rPr>
          <w:sz w:val="36"/>
          <w:szCs w:val="36"/>
        </w:rPr>
      </w:pPr>
      <w:r>
        <w:rPr>
          <w:noProof/>
        </w:rPr>
        <w:drawing>
          <wp:anchor distT="114300" distB="114300" distL="114300" distR="114300" simplePos="0" relativeHeight="251661312" behindDoc="0" locked="0" layoutInCell="1" hidden="0" allowOverlap="1">
            <wp:simplePos x="0" y="0"/>
            <wp:positionH relativeFrom="column">
              <wp:posOffset>708188</wp:posOffset>
            </wp:positionH>
            <wp:positionV relativeFrom="paragraph">
              <wp:posOffset>124309</wp:posOffset>
            </wp:positionV>
            <wp:extent cx="4281966" cy="2604046"/>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281966" cy="2604046"/>
                    </a:xfrm>
                    <a:prstGeom prst="rect">
                      <a:avLst/>
                    </a:prstGeom>
                    <a:ln/>
                  </pic:spPr>
                </pic:pic>
              </a:graphicData>
            </a:graphic>
          </wp:anchor>
        </w:drawing>
      </w:r>
    </w:p>
    <w:p w14:paraId="0000001C" w14:textId="77777777" w:rsidR="008D3D0A" w:rsidRDefault="008D3D0A">
      <w:pPr>
        <w:rPr>
          <w:sz w:val="36"/>
          <w:szCs w:val="36"/>
        </w:rPr>
      </w:pPr>
    </w:p>
    <w:p w14:paraId="0000001D" w14:textId="77777777" w:rsidR="008D3D0A" w:rsidRDefault="008D3D0A">
      <w:pPr>
        <w:rPr>
          <w:sz w:val="36"/>
          <w:szCs w:val="36"/>
        </w:rPr>
      </w:pPr>
    </w:p>
    <w:p w14:paraId="0000001E" w14:textId="77777777" w:rsidR="008D3D0A" w:rsidRDefault="008D3D0A">
      <w:pPr>
        <w:rPr>
          <w:sz w:val="36"/>
          <w:szCs w:val="36"/>
        </w:rPr>
      </w:pPr>
    </w:p>
    <w:p w14:paraId="0000001F" w14:textId="77777777" w:rsidR="008D3D0A" w:rsidRDefault="008D3D0A">
      <w:pPr>
        <w:rPr>
          <w:sz w:val="36"/>
          <w:szCs w:val="36"/>
        </w:rPr>
      </w:pPr>
    </w:p>
    <w:p w14:paraId="00000020" w14:textId="77777777" w:rsidR="008D3D0A" w:rsidRDefault="008D3D0A">
      <w:pPr>
        <w:rPr>
          <w:sz w:val="36"/>
          <w:szCs w:val="36"/>
        </w:rPr>
      </w:pPr>
    </w:p>
    <w:p w14:paraId="00000021" w14:textId="77777777" w:rsidR="008D3D0A" w:rsidRDefault="008D3D0A">
      <w:pPr>
        <w:rPr>
          <w:sz w:val="36"/>
          <w:szCs w:val="36"/>
        </w:rPr>
      </w:pPr>
    </w:p>
    <w:p w14:paraId="00000022" w14:textId="77777777" w:rsidR="008D3D0A" w:rsidRDefault="008D3D0A">
      <w:pPr>
        <w:rPr>
          <w:sz w:val="36"/>
          <w:szCs w:val="36"/>
        </w:rPr>
      </w:pPr>
    </w:p>
    <w:p w14:paraId="00000023" w14:textId="77777777" w:rsidR="008D3D0A" w:rsidRDefault="008D3D0A">
      <w:pPr>
        <w:rPr>
          <w:sz w:val="36"/>
          <w:szCs w:val="36"/>
        </w:rPr>
      </w:pPr>
    </w:p>
    <w:p w14:paraId="00000024" w14:textId="77777777" w:rsidR="008D3D0A" w:rsidRDefault="008D3D0A">
      <w:pPr>
        <w:rPr>
          <w:sz w:val="36"/>
          <w:szCs w:val="36"/>
        </w:rPr>
      </w:pPr>
    </w:p>
    <w:p w14:paraId="00000025" w14:textId="77777777" w:rsidR="008D3D0A" w:rsidRDefault="00E2539F">
      <w:pPr>
        <w:jc w:val="center"/>
        <w:rPr>
          <w:b/>
          <w:sz w:val="52"/>
          <w:szCs w:val="52"/>
          <w:u w:val="single"/>
        </w:rPr>
      </w:pPr>
      <w:r>
        <w:br w:type="page"/>
      </w:r>
    </w:p>
    <w:p w14:paraId="00000026" w14:textId="77777777" w:rsidR="008D3D0A" w:rsidRDefault="00E2539F">
      <w:pPr>
        <w:jc w:val="center"/>
        <w:rPr>
          <w:b/>
          <w:sz w:val="52"/>
          <w:szCs w:val="52"/>
          <w:u w:val="single"/>
        </w:rPr>
      </w:pPr>
      <w:r>
        <w:rPr>
          <w:b/>
          <w:sz w:val="52"/>
          <w:szCs w:val="52"/>
          <w:u w:val="single"/>
        </w:rPr>
        <w:lastRenderedPageBreak/>
        <w:t>3-Caractéristique</w:t>
      </w:r>
    </w:p>
    <w:p w14:paraId="00000027" w14:textId="77777777" w:rsidR="008D3D0A" w:rsidRDefault="008D3D0A">
      <w:pPr>
        <w:jc w:val="center"/>
        <w:rPr>
          <w:b/>
          <w:sz w:val="52"/>
          <w:szCs w:val="52"/>
          <w:u w:val="single"/>
        </w:rPr>
      </w:pPr>
    </w:p>
    <w:p w14:paraId="00000028" w14:textId="77777777" w:rsidR="008D3D0A" w:rsidRDefault="00E2539F">
      <w:pPr>
        <w:rPr>
          <w:sz w:val="36"/>
          <w:szCs w:val="36"/>
        </w:rPr>
      </w:pPr>
      <w:r>
        <w:rPr>
          <w:sz w:val="36"/>
          <w:szCs w:val="36"/>
        </w:rPr>
        <w:t>- Cadre en PVC (étanche)</w:t>
      </w:r>
    </w:p>
    <w:p w14:paraId="00000029" w14:textId="77777777" w:rsidR="008D3D0A" w:rsidRDefault="00E2539F">
      <w:pPr>
        <w:rPr>
          <w:sz w:val="36"/>
          <w:szCs w:val="36"/>
        </w:rPr>
      </w:pPr>
      <w:r>
        <w:rPr>
          <w:sz w:val="36"/>
          <w:szCs w:val="36"/>
        </w:rPr>
        <w:t>- Toit en plexiglass (protection contre la pluie)</w:t>
      </w:r>
    </w:p>
    <w:p w14:paraId="0000002A" w14:textId="77777777" w:rsidR="008D3D0A" w:rsidRDefault="00E2539F">
      <w:pPr>
        <w:rPr>
          <w:sz w:val="36"/>
          <w:szCs w:val="36"/>
        </w:rPr>
      </w:pPr>
      <w:r>
        <w:rPr>
          <w:sz w:val="36"/>
          <w:szCs w:val="36"/>
        </w:rPr>
        <w:t>- Panneau solaire (permet l’autonomie de la harpe)</w:t>
      </w:r>
    </w:p>
    <w:p w14:paraId="0000002B" w14:textId="77777777" w:rsidR="008D3D0A" w:rsidRDefault="00E2539F">
      <w:pPr>
        <w:rPr>
          <w:sz w:val="36"/>
          <w:szCs w:val="36"/>
        </w:rPr>
      </w:pPr>
      <w:r>
        <w:rPr>
          <w:sz w:val="36"/>
          <w:szCs w:val="36"/>
        </w:rPr>
        <w:t>- Pieds stabilisateurs en plexiglass</w:t>
      </w:r>
    </w:p>
    <w:p w14:paraId="0000002C" w14:textId="77777777" w:rsidR="008D3D0A" w:rsidRDefault="00E2539F">
      <w:pPr>
        <w:rPr>
          <w:sz w:val="36"/>
          <w:szCs w:val="36"/>
        </w:rPr>
      </w:pPr>
      <w:r>
        <w:rPr>
          <w:sz w:val="36"/>
          <w:szCs w:val="36"/>
        </w:rPr>
        <w:t>- Fils électrifiés en inox</w:t>
      </w:r>
    </w:p>
    <w:p w14:paraId="0000002D" w14:textId="77777777" w:rsidR="008D3D0A" w:rsidRDefault="00E2539F">
      <w:pPr>
        <w:rPr>
          <w:sz w:val="36"/>
          <w:szCs w:val="36"/>
        </w:rPr>
      </w:pPr>
      <w:r>
        <w:rPr>
          <w:sz w:val="36"/>
          <w:szCs w:val="36"/>
        </w:rPr>
        <w:t xml:space="preserve">- Boitier d'alimentation </w:t>
      </w:r>
    </w:p>
    <w:p w14:paraId="0000002E" w14:textId="77777777" w:rsidR="008D3D0A" w:rsidRDefault="00E2539F">
      <w:pPr>
        <w:rPr>
          <w:sz w:val="36"/>
          <w:szCs w:val="36"/>
        </w:rPr>
      </w:pPr>
      <w:r>
        <w:rPr>
          <w:sz w:val="36"/>
          <w:szCs w:val="36"/>
        </w:rPr>
        <w:t>- Batterie interne de 3,7V et 3000mA</w:t>
      </w:r>
    </w:p>
    <w:p w14:paraId="0000002F" w14:textId="77777777" w:rsidR="008D3D0A" w:rsidRDefault="008D3D0A">
      <w:pPr>
        <w:rPr>
          <w:sz w:val="36"/>
          <w:szCs w:val="36"/>
        </w:rPr>
      </w:pPr>
    </w:p>
    <w:p w14:paraId="00000030" w14:textId="77777777" w:rsidR="008D3D0A" w:rsidRDefault="00E2539F">
      <w:pPr>
        <w:jc w:val="center"/>
        <w:rPr>
          <w:b/>
          <w:sz w:val="52"/>
          <w:szCs w:val="52"/>
          <w:u w:val="single"/>
        </w:rPr>
      </w:pPr>
      <w:r>
        <w:rPr>
          <w:b/>
          <w:sz w:val="52"/>
          <w:szCs w:val="52"/>
          <w:u w:val="single"/>
        </w:rPr>
        <w:t>4-Précautions</w:t>
      </w:r>
      <w:r>
        <w:rPr>
          <w:noProof/>
        </w:rPr>
        <w:drawing>
          <wp:anchor distT="114300" distB="114300" distL="114300" distR="114300" simplePos="0" relativeHeight="251662336" behindDoc="0" locked="0" layoutInCell="1" hidden="0" allowOverlap="1">
            <wp:simplePos x="0" y="0"/>
            <wp:positionH relativeFrom="column">
              <wp:posOffset>-180974</wp:posOffset>
            </wp:positionH>
            <wp:positionV relativeFrom="paragraph">
              <wp:posOffset>285750</wp:posOffset>
            </wp:positionV>
            <wp:extent cx="461963" cy="406527"/>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61963" cy="406527"/>
                    </a:xfrm>
                    <a:prstGeom prst="rect">
                      <a:avLst/>
                    </a:prstGeom>
                    <a:ln/>
                  </pic:spPr>
                </pic:pic>
              </a:graphicData>
            </a:graphic>
          </wp:anchor>
        </w:drawing>
      </w:r>
    </w:p>
    <w:p w14:paraId="00000031" w14:textId="77777777" w:rsidR="008D3D0A" w:rsidRDefault="008D3D0A">
      <w:pPr>
        <w:rPr>
          <w:b/>
          <w:sz w:val="52"/>
          <w:szCs w:val="52"/>
          <w:u w:val="single"/>
        </w:rPr>
      </w:pPr>
    </w:p>
    <w:p w14:paraId="00000032" w14:textId="77777777" w:rsidR="008D3D0A" w:rsidRDefault="00E2539F">
      <w:pPr>
        <w:jc w:val="both"/>
        <w:rPr>
          <w:sz w:val="36"/>
          <w:szCs w:val="36"/>
        </w:rPr>
      </w:pPr>
      <w:r>
        <w:rPr>
          <w:sz w:val="36"/>
          <w:szCs w:val="36"/>
        </w:rPr>
        <w:t xml:space="preserve">La harpe a </w:t>
      </w:r>
      <w:r>
        <w:rPr>
          <w:sz w:val="36"/>
          <w:szCs w:val="36"/>
        </w:rPr>
        <w:t>un haut voltage mais un faible ampérage, il reste quand même un risque. Nous vous recommandons donc de toujours manipuler la harpe éteinte, et la tenir par le cadre en PVC.</w:t>
      </w:r>
    </w:p>
    <w:p w14:paraId="00000033" w14:textId="77777777" w:rsidR="008D3D0A" w:rsidRDefault="00E2539F">
      <w:pPr>
        <w:jc w:val="both"/>
        <w:rPr>
          <w:sz w:val="36"/>
          <w:szCs w:val="36"/>
        </w:rPr>
      </w:pPr>
      <w:r>
        <w:rPr>
          <w:sz w:val="36"/>
          <w:szCs w:val="36"/>
        </w:rPr>
        <w:t>Il est aussi recommandé de changer régulièrement le bac d’eau afin de limiter l'aff</w:t>
      </w:r>
      <w:r>
        <w:rPr>
          <w:sz w:val="36"/>
          <w:szCs w:val="36"/>
        </w:rPr>
        <w:t>lux de frelons à l'intérieur.</w:t>
      </w:r>
    </w:p>
    <w:p w14:paraId="00000034" w14:textId="77777777" w:rsidR="008D3D0A" w:rsidRDefault="00E2539F">
      <w:pPr>
        <w:jc w:val="both"/>
        <w:rPr>
          <w:sz w:val="36"/>
          <w:szCs w:val="36"/>
        </w:rPr>
      </w:pPr>
      <w:r>
        <w:rPr>
          <w:sz w:val="36"/>
          <w:szCs w:val="36"/>
        </w:rPr>
        <w:t>Ne pas utiliser pour une autre utilisation que l’apiculture.</w:t>
      </w:r>
    </w:p>
    <w:p w14:paraId="00000035" w14:textId="77777777" w:rsidR="008D3D0A" w:rsidRDefault="00E2539F">
      <w:pPr>
        <w:jc w:val="both"/>
        <w:rPr>
          <w:sz w:val="36"/>
          <w:szCs w:val="36"/>
        </w:rPr>
      </w:pPr>
      <w:r>
        <w:rPr>
          <w:sz w:val="36"/>
          <w:szCs w:val="36"/>
        </w:rPr>
        <w:t>Ne pas exposer à proximité de jeunes enfants.</w:t>
      </w:r>
    </w:p>
    <w:p w14:paraId="00000036" w14:textId="77777777" w:rsidR="008D3D0A" w:rsidRDefault="00E2539F">
      <w:pPr>
        <w:jc w:val="both"/>
        <w:rPr>
          <w:sz w:val="36"/>
          <w:szCs w:val="36"/>
        </w:rPr>
      </w:pPr>
      <w:r>
        <w:rPr>
          <w:sz w:val="36"/>
          <w:szCs w:val="36"/>
        </w:rPr>
        <w:t>Si une violente électrocution sur un être vivant a lieu, appeler tout de suite le 15.</w:t>
      </w:r>
    </w:p>
    <w:p w14:paraId="00000037" w14:textId="77777777" w:rsidR="008D3D0A" w:rsidRDefault="008D3D0A">
      <w:pPr>
        <w:rPr>
          <w:sz w:val="36"/>
          <w:szCs w:val="36"/>
        </w:rPr>
      </w:pPr>
    </w:p>
    <w:p w14:paraId="00000038" w14:textId="77777777" w:rsidR="008D3D0A" w:rsidRDefault="008D3D0A">
      <w:pPr>
        <w:rPr>
          <w:b/>
          <w:sz w:val="36"/>
          <w:szCs w:val="36"/>
          <w:u w:val="single"/>
        </w:rPr>
      </w:pPr>
    </w:p>
    <w:p w14:paraId="00000039" w14:textId="77777777" w:rsidR="008D3D0A" w:rsidRDefault="008D3D0A">
      <w:pPr>
        <w:jc w:val="center"/>
        <w:rPr>
          <w:b/>
          <w:sz w:val="52"/>
          <w:szCs w:val="52"/>
          <w:u w:val="single"/>
        </w:rPr>
      </w:pPr>
    </w:p>
    <w:p w14:paraId="0000003A" w14:textId="77777777" w:rsidR="008D3D0A" w:rsidRDefault="00E2539F">
      <w:pPr>
        <w:rPr>
          <w:sz w:val="36"/>
          <w:szCs w:val="36"/>
        </w:rPr>
      </w:pPr>
      <w:r>
        <w:rPr>
          <w:noProof/>
          <w:sz w:val="36"/>
          <w:szCs w:val="36"/>
        </w:rPr>
        <w:lastRenderedPageBreak/>
        <w:drawing>
          <wp:inline distT="114300" distB="114300" distL="114300" distR="114300">
            <wp:extent cx="5731200" cy="42926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731200" cy="4292600"/>
                    </a:xfrm>
                    <a:prstGeom prst="rect">
                      <a:avLst/>
                    </a:prstGeom>
                    <a:ln/>
                  </pic:spPr>
                </pic:pic>
              </a:graphicData>
            </a:graphic>
          </wp:inline>
        </w:drawing>
      </w:r>
    </w:p>
    <w:p w14:paraId="0000003B" w14:textId="77777777" w:rsidR="008D3D0A" w:rsidRDefault="00E2539F">
      <w:pPr>
        <w:jc w:val="center"/>
        <w:rPr>
          <w:b/>
          <w:sz w:val="52"/>
          <w:szCs w:val="52"/>
          <w:u w:val="single"/>
        </w:rPr>
      </w:pPr>
      <w:r>
        <w:rPr>
          <w:b/>
          <w:sz w:val="52"/>
          <w:szCs w:val="52"/>
          <w:u w:val="single"/>
        </w:rPr>
        <w:t>5-Conseils</w:t>
      </w:r>
    </w:p>
    <w:p w14:paraId="0000003C" w14:textId="77777777" w:rsidR="008D3D0A" w:rsidRDefault="008D3D0A">
      <w:pPr>
        <w:jc w:val="center"/>
        <w:rPr>
          <w:b/>
          <w:sz w:val="52"/>
          <w:szCs w:val="52"/>
          <w:u w:val="single"/>
        </w:rPr>
      </w:pPr>
    </w:p>
    <w:p w14:paraId="0000003D" w14:textId="77777777" w:rsidR="008D3D0A" w:rsidRDefault="00E2539F">
      <w:pPr>
        <w:rPr>
          <w:sz w:val="36"/>
          <w:szCs w:val="36"/>
          <w:u w:val="single"/>
        </w:rPr>
      </w:pPr>
      <w:r>
        <w:rPr>
          <w:sz w:val="36"/>
          <w:szCs w:val="36"/>
          <w:u w:val="single"/>
        </w:rPr>
        <w:t>Meilleure stabilité :</w:t>
      </w:r>
    </w:p>
    <w:p w14:paraId="0000003E" w14:textId="77777777" w:rsidR="008D3D0A" w:rsidRDefault="00E2539F">
      <w:pPr>
        <w:jc w:val="both"/>
        <w:rPr>
          <w:sz w:val="36"/>
          <w:szCs w:val="36"/>
        </w:rPr>
      </w:pPr>
      <w:r>
        <w:rPr>
          <w:sz w:val="36"/>
          <w:szCs w:val="36"/>
        </w:rPr>
        <w:t>Nous vous recommandons d’ajouter des poids au niveau des pieds si la stabilité de la harpe n’est pas adaptée à votre terrain.</w:t>
      </w:r>
    </w:p>
    <w:p w14:paraId="0000003F" w14:textId="77777777" w:rsidR="008D3D0A" w:rsidRDefault="00E2539F">
      <w:pPr>
        <w:jc w:val="both"/>
        <w:rPr>
          <w:sz w:val="36"/>
          <w:szCs w:val="36"/>
        </w:rPr>
      </w:pPr>
      <w:r>
        <w:rPr>
          <w:sz w:val="36"/>
          <w:szCs w:val="36"/>
        </w:rPr>
        <w:t>Par exemple, vous pouvez fixer des poids de plongée sur les côtés des pieds.</w:t>
      </w:r>
    </w:p>
    <w:p w14:paraId="00000040" w14:textId="77777777" w:rsidR="008D3D0A" w:rsidRDefault="00E2539F">
      <w:pPr>
        <w:jc w:val="both"/>
        <w:rPr>
          <w:sz w:val="36"/>
          <w:szCs w:val="36"/>
        </w:rPr>
      </w:pPr>
      <w:r>
        <w:rPr>
          <w:sz w:val="36"/>
          <w:szCs w:val="36"/>
        </w:rPr>
        <w:t>Vous pouvez aussi fixer la harp</w:t>
      </w:r>
      <w:r>
        <w:rPr>
          <w:sz w:val="36"/>
          <w:szCs w:val="36"/>
        </w:rPr>
        <w:t xml:space="preserve">e au bac à eau, mais éviter toutes les projections d’eau dessus </w:t>
      </w:r>
      <w:proofErr w:type="spellStart"/>
      <w:proofErr w:type="gramStart"/>
      <w:r>
        <w:rPr>
          <w:sz w:val="36"/>
          <w:szCs w:val="36"/>
        </w:rPr>
        <w:t>ca</w:t>
      </w:r>
      <w:proofErr w:type="spellEnd"/>
      <w:proofErr w:type="gramEnd"/>
      <w:r>
        <w:rPr>
          <w:sz w:val="36"/>
          <w:szCs w:val="36"/>
        </w:rPr>
        <w:t xml:space="preserve"> pourrait endommager le fonctionnement de la harpe.</w:t>
      </w:r>
    </w:p>
    <w:p w14:paraId="00000041" w14:textId="77777777" w:rsidR="008D3D0A" w:rsidRDefault="008D3D0A">
      <w:pPr>
        <w:rPr>
          <w:sz w:val="36"/>
          <w:szCs w:val="36"/>
        </w:rPr>
      </w:pPr>
    </w:p>
    <w:p w14:paraId="00000042" w14:textId="77777777" w:rsidR="008D3D0A" w:rsidRDefault="00E2539F">
      <w:pPr>
        <w:rPr>
          <w:sz w:val="36"/>
          <w:szCs w:val="36"/>
          <w:u w:val="single"/>
        </w:rPr>
      </w:pPr>
      <w:r>
        <w:rPr>
          <w:sz w:val="36"/>
          <w:szCs w:val="36"/>
          <w:u w:val="single"/>
        </w:rPr>
        <w:t>Période d’utilisation :</w:t>
      </w:r>
    </w:p>
    <w:p w14:paraId="00000043" w14:textId="77777777" w:rsidR="008D3D0A" w:rsidRDefault="00E2539F">
      <w:pPr>
        <w:jc w:val="both"/>
        <w:rPr>
          <w:sz w:val="36"/>
          <w:szCs w:val="36"/>
          <w:u w:val="single"/>
        </w:rPr>
      </w:pPr>
      <w:r>
        <w:rPr>
          <w:sz w:val="36"/>
          <w:szCs w:val="36"/>
        </w:rPr>
        <w:lastRenderedPageBreak/>
        <w:t xml:space="preserve">Il est conseillé d’utiliser la harpe entre Mars et Octobre afin d’optimiser la protection de vos abeilles contre </w:t>
      </w:r>
      <w:r>
        <w:rPr>
          <w:sz w:val="36"/>
          <w:szCs w:val="36"/>
        </w:rPr>
        <w:t>les nuisibles.</w:t>
      </w:r>
    </w:p>
    <w:p w14:paraId="00000044" w14:textId="77777777" w:rsidR="008D3D0A" w:rsidRDefault="008D3D0A">
      <w:pPr>
        <w:rPr>
          <w:sz w:val="36"/>
          <w:szCs w:val="36"/>
        </w:rPr>
      </w:pPr>
    </w:p>
    <w:p w14:paraId="00000045" w14:textId="77777777" w:rsidR="008D3D0A" w:rsidRDefault="008D3D0A">
      <w:pPr>
        <w:rPr>
          <w:sz w:val="36"/>
          <w:szCs w:val="36"/>
        </w:rPr>
      </w:pPr>
    </w:p>
    <w:p w14:paraId="00000046" w14:textId="77777777" w:rsidR="008D3D0A" w:rsidRDefault="00E2539F">
      <w:pPr>
        <w:jc w:val="center"/>
        <w:rPr>
          <w:b/>
          <w:sz w:val="52"/>
          <w:szCs w:val="52"/>
          <w:u w:val="single"/>
        </w:rPr>
      </w:pPr>
      <w:r>
        <w:rPr>
          <w:b/>
          <w:sz w:val="52"/>
          <w:szCs w:val="52"/>
          <w:u w:val="single"/>
        </w:rPr>
        <w:t>Besoin d’aide ?</w:t>
      </w:r>
    </w:p>
    <w:p w14:paraId="00000047" w14:textId="77777777" w:rsidR="008D3D0A" w:rsidRDefault="008D3D0A">
      <w:pPr>
        <w:rPr>
          <w:b/>
          <w:sz w:val="52"/>
          <w:szCs w:val="52"/>
          <w:u w:val="single"/>
        </w:rPr>
      </w:pPr>
    </w:p>
    <w:p w14:paraId="00000048" w14:textId="77777777" w:rsidR="008D3D0A" w:rsidRDefault="00E2539F">
      <w:pPr>
        <w:rPr>
          <w:sz w:val="36"/>
          <w:szCs w:val="36"/>
        </w:rPr>
      </w:pPr>
      <w:r>
        <w:rPr>
          <w:sz w:val="36"/>
          <w:szCs w:val="36"/>
        </w:rPr>
        <w:t>Contactez-nous ici !</w:t>
      </w:r>
    </w:p>
    <w:p w14:paraId="00000049" w14:textId="77777777" w:rsidR="008D3D0A" w:rsidRDefault="008D3D0A">
      <w:pPr>
        <w:rPr>
          <w:sz w:val="36"/>
          <w:szCs w:val="36"/>
        </w:rPr>
      </w:pPr>
    </w:p>
    <w:p w14:paraId="0000004A" w14:textId="77777777" w:rsidR="008D3D0A" w:rsidRDefault="00E2539F">
      <w:pPr>
        <w:rPr>
          <w:sz w:val="36"/>
          <w:szCs w:val="36"/>
        </w:rPr>
      </w:pPr>
      <w:r>
        <w:rPr>
          <w:sz w:val="36"/>
          <w:szCs w:val="36"/>
        </w:rPr>
        <w:t xml:space="preserve">Mail : </w:t>
      </w:r>
      <w:hyperlink r:id="rId11">
        <w:r>
          <w:rPr>
            <w:color w:val="1155CC"/>
            <w:sz w:val="36"/>
            <w:szCs w:val="36"/>
            <w:u w:val="single"/>
          </w:rPr>
          <w:t>mellonharp@lycee-lorgues.fr</w:t>
        </w:r>
      </w:hyperlink>
    </w:p>
    <w:p w14:paraId="0000004B" w14:textId="77777777" w:rsidR="008D3D0A" w:rsidRDefault="00E2539F">
      <w:pPr>
        <w:rPr>
          <w:sz w:val="36"/>
          <w:szCs w:val="36"/>
        </w:rPr>
      </w:pPr>
      <w:r>
        <w:rPr>
          <w:sz w:val="36"/>
          <w:szCs w:val="36"/>
        </w:rPr>
        <w:t xml:space="preserve">Facebook : </w:t>
      </w:r>
      <w:proofErr w:type="spellStart"/>
      <w:r>
        <w:rPr>
          <w:sz w:val="36"/>
          <w:szCs w:val="36"/>
        </w:rPr>
        <w:t>Mellonharp</w:t>
      </w:r>
      <w:proofErr w:type="spellEnd"/>
    </w:p>
    <w:p w14:paraId="0000004C" w14:textId="77777777" w:rsidR="008D3D0A" w:rsidRDefault="00E2539F">
      <w:pPr>
        <w:rPr>
          <w:sz w:val="36"/>
          <w:szCs w:val="36"/>
        </w:rPr>
      </w:pPr>
      <w:r>
        <w:rPr>
          <w:sz w:val="36"/>
          <w:szCs w:val="36"/>
        </w:rPr>
        <w:t>Site web : https://www.mellonharp.fr/</w:t>
      </w:r>
    </w:p>
    <w:p w14:paraId="0000004D" w14:textId="77777777" w:rsidR="008D3D0A" w:rsidRDefault="00E2539F">
      <w:pPr>
        <w:rPr>
          <w:sz w:val="36"/>
          <w:szCs w:val="36"/>
        </w:rPr>
      </w:pPr>
      <w:r>
        <w:rPr>
          <w:noProof/>
        </w:rPr>
        <w:drawing>
          <wp:anchor distT="114300" distB="114300" distL="114300" distR="114300" simplePos="0" relativeHeight="251663360" behindDoc="0" locked="0" layoutInCell="1" hidden="0" allowOverlap="1">
            <wp:simplePos x="0" y="0"/>
            <wp:positionH relativeFrom="column">
              <wp:posOffset>4171950</wp:posOffset>
            </wp:positionH>
            <wp:positionV relativeFrom="paragraph">
              <wp:posOffset>200025</wp:posOffset>
            </wp:positionV>
            <wp:extent cx="1719263" cy="706934"/>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719263" cy="706934"/>
                    </a:xfrm>
                    <a:prstGeom prst="rect">
                      <a:avLst/>
                    </a:prstGeom>
                    <a:ln/>
                  </pic:spPr>
                </pic:pic>
              </a:graphicData>
            </a:graphic>
          </wp:anchor>
        </w:drawing>
      </w:r>
    </w:p>
    <w:p w14:paraId="0000004E" w14:textId="77777777" w:rsidR="008D3D0A" w:rsidRDefault="008D3D0A">
      <w:pPr>
        <w:rPr>
          <w:sz w:val="36"/>
          <w:szCs w:val="36"/>
        </w:rPr>
      </w:pPr>
    </w:p>
    <w:p w14:paraId="0000004F" w14:textId="77777777" w:rsidR="008D3D0A" w:rsidRDefault="00E2539F">
      <w:pPr>
        <w:rPr>
          <w:sz w:val="36"/>
          <w:szCs w:val="36"/>
        </w:rPr>
      </w:pPr>
      <w:r>
        <w:rPr>
          <w:sz w:val="20"/>
          <w:szCs w:val="20"/>
        </w:rPr>
        <w:t xml:space="preserve">Document écrit par : </w:t>
      </w:r>
      <w:proofErr w:type="spellStart"/>
      <w:r>
        <w:rPr>
          <w:sz w:val="20"/>
          <w:szCs w:val="20"/>
        </w:rPr>
        <w:t>Nino.B</w:t>
      </w:r>
      <w:proofErr w:type="spellEnd"/>
      <w:r>
        <w:rPr>
          <w:sz w:val="20"/>
          <w:szCs w:val="20"/>
        </w:rPr>
        <w:t xml:space="preserve">, </w:t>
      </w:r>
      <w:proofErr w:type="spellStart"/>
      <w:r>
        <w:rPr>
          <w:sz w:val="20"/>
          <w:szCs w:val="20"/>
        </w:rPr>
        <w:t>Erwan.B</w:t>
      </w:r>
      <w:proofErr w:type="spellEnd"/>
    </w:p>
    <w:sectPr w:rsidR="008D3D0A">
      <w:head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27B8CE" w14:textId="77777777" w:rsidR="00E2539F" w:rsidRDefault="00E2539F">
      <w:pPr>
        <w:spacing w:line="240" w:lineRule="auto"/>
      </w:pPr>
      <w:r>
        <w:separator/>
      </w:r>
    </w:p>
  </w:endnote>
  <w:endnote w:type="continuationSeparator" w:id="0">
    <w:p w14:paraId="6FB72430" w14:textId="77777777" w:rsidR="00E2539F" w:rsidRDefault="00E253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E65CB2" w14:textId="77777777" w:rsidR="00E2539F" w:rsidRDefault="00E2539F">
      <w:pPr>
        <w:spacing w:line="240" w:lineRule="auto"/>
      </w:pPr>
      <w:r>
        <w:separator/>
      </w:r>
    </w:p>
  </w:footnote>
  <w:footnote w:type="continuationSeparator" w:id="0">
    <w:p w14:paraId="33DF7F69" w14:textId="77777777" w:rsidR="00E2539F" w:rsidRDefault="00E253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50" w14:textId="77777777" w:rsidR="008D3D0A" w:rsidRDefault="008D3D0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D0A"/>
    <w:rsid w:val="00777FB8"/>
    <w:rsid w:val="008D3D0A"/>
    <w:rsid w:val="00E2539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4:docId w14:val="662D5004"/>
  <w15:docId w15:val="{E61FC2C2-2859-F043-BB2E-B48CE8497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fr"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mellonharp@lycee-lorgues.fr"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432</Words>
  <Characters>2468</Characters>
  <Application>Microsoft Office Word</Application>
  <DocSecurity>0</DocSecurity>
  <Lines>20</Lines>
  <Paragraphs>5</Paragraphs>
  <ScaleCrop>false</ScaleCrop>
  <Company/>
  <LinksUpToDate>false</LinksUpToDate>
  <CharactersWithSpaces>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2021-05-29T13:29:00Z</dcterms:created>
  <dcterms:modified xsi:type="dcterms:W3CDTF">2021-05-29T13:30:00Z</dcterms:modified>
</cp:coreProperties>
</file>